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left="4248" w:firstLine="708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>Форма заявки на участие в аукционе</w:t>
      </w:r>
    </w:p>
    <w:p>
      <w:pPr>
        <w:pStyle w:val="Normal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tbl>
      <w:tblPr>
        <w:tblW w:w="985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248"/>
        <w:gridCol w:w="5605"/>
      </w:tblGrid>
      <w:tr>
        <w:trPr/>
        <w:tc>
          <w:tcPr>
            <w:tcW w:w="4248" w:type="dxa"/>
            <w:tcBorders/>
          </w:tcPr>
          <w:p>
            <w:pPr>
              <w:pStyle w:val="Normal"/>
              <w:widowControl w:val="false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5605" w:type="dxa"/>
            <w:tcBorders/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администрацию Аскизского поссовета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Аскизского района Республики Хакасия,</w:t>
            </w:r>
          </w:p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655735, рп Аскиз, ул. Вокзальная, 8</w:t>
            </w:r>
          </w:p>
        </w:tc>
      </w:tr>
    </w:tbl>
    <w:p>
      <w:pPr>
        <w:pStyle w:val="Normal"/>
        <w:widowControl w:val="false"/>
        <w:jc w:val="center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Заявка </w:t>
      </w:r>
    </w:p>
    <w:p>
      <w:pPr>
        <w:pStyle w:val="Normal"/>
        <w:widowControl w:val="false"/>
        <w:jc w:val="center"/>
        <w:rPr>
          <w:b/>
          <w:b/>
          <w:bCs/>
          <w:sz w:val="22"/>
          <w:szCs w:val="22"/>
        </w:rPr>
      </w:pPr>
      <w:r>
        <w:rPr>
          <w:b/>
          <w:sz w:val="22"/>
          <w:szCs w:val="22"/>
        </w:rPr>
        <w:t xml:space="preserve">на участие в аукционе на право заключения договора аренды земельного участка 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ind w:firstLine="72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Ознакомившись с документацией об аукционе, </w:t>
      </w:r>
      <w:r>
        <w:rPr>
          <w:b/>
          <w:sz w:val="22"/>
          <w:szCs w:val="22"/>
        </w:rPr>
        <w:t xml:space="preserve">юридическое лицо, индивидуальный предприниматель </w:t>
      </w:r>
      <w:r>
        <w:rPr>
          <w:sz w:val="22"/>
          <w:szCs w:val="22"/>
        </w:rPr>
        <w:t>(указываются фирменное наименование (наименование), организационно-правовая форма, ИНН, КПП, ОГРН (ОГРНИП), сведения о местонахождении, почтовом адресе, приводится номер контактного телефона)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jc w:val="both"/>
        <w:rPr>
          <w:b/>
          <w:b/>
          <w:sz w:val="22"/>
          <w:szCs w:val="22"/>
        </w:rPr>
      </w:pPr>
      <w:r>
        <w:rPr>
          <w:b/>
          <w:sz w:val="22"/>
          <w:szCs w:val="22"/>
        </w:rPr>
        <w:t xml:space="preserve">физическое лицо </w:t>
      </w:r>
      <w:r>
        <w:rPr>
          <w:sz w:val="22"/>
          <w:szCs w:val="22"/>
        </w:rPr>
        <w:t>(указываются фамилия, имя, отчество, паспортные данные, сведения о месте жительства, ИНН, приводится номер контактного телефона)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sz w:val="22"/>
          <w:szCs w:val="22"/>
        </w:rPr>
        <w:t>_________________________________________</w:t>
      </w:r>
    </w:p>
    <w:p>
      <w:pPr>
        <w:pStyle w:val="Normal"/>
        <w:tabs>
          <w:tab w:val="clear" w:pos="708"/>
          <w:tab w:val="left" w:pos="720" w:leader="none"/>
        </w:tabs>
        <w:jc w:val="both"/>
        <w:rPr>
          <w:sz w:val="22"/>
          <w:szCs w:val="22"/>
        </w:rPr>
      </w:pPr>
      <w:r>
        <w:rPr>
          <w:sz w:val="22"/>
          <w:szCs w:val="22"/>
        </w:rPr>
        <w:t>выражает желание принять участие в открытом аукционе на право заключения договора аренды земельного участка с кадастровым номером _______________, расположенного по адресу: _______________________________________________________________________________________________, площадью ________ кв.м., категория земель – ________________________, разрешенное использование – __________________________________________________________</w:t>
      </w:r>
      <w:r>
        <w:rPr>
          <w:bCs/>
          <w:sz w:val="22"/>
          <w:szCs w:val="22"/>
        </w:rPr>
        <w:t xml:space="preserve">, </w:t>
      </w:r>
      <w:r>
        <w:rPr>
          <w:sz w:val="22"/>
          <w:szCs w:val="22"/>
        </w:rPr>
        <w:t>назначенном на ___________ г. и обязуемся:</w:t>
      </w:r>
    </w:p>
    <w:p>
      <w:pPr>
        <w:pStyle w:val="Normal"/>
        <w:keepNext w:val="true"/>
        <w:widowControl w:val="false"/>
        <w:tabs>
          <w:tab w:val="clear" w:pos="708"/>
          <w:tab w:val="left" w:pos="720" w:leader="none"/>
        </w:tabs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>1. Соблюдать условия аукциона, содержащиеся в документации об аукционе, а так же порядок проведения аукциона, установленный действующим законодательством.</w:t>
      </w:r>
    </w:p>
    <w:p>
      <w:pPr>
        <w:pStyle w:val="Normal"/>
        <w:keepNext w:val="true"/>
        <w:widowControl w:val="false"/>
        <w:tabs>
          <w:tab w:val="clear" w:pos="708"/>
          <w:tab w:val="left" w:pos="720" w:leader="none"/>
        </w:tabs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Претендент с существенными условиями договора аренды земельного участка ознакомлен. 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jc w:val="both"/>
        <w:rPr>
          <w:sz w:val="22"/>
          <w:szCs w:val="22"/>
        </w:rPr>
      </w:pPr>
      <w:r>
        <w:rPr>
          <w:sz w:val="22"/>
          <w:szCs w:val="22"/>
        </w:rPr>
        <w:tab/>
        <w:t>3. Претендент подтверждает отсутствие каких-либо претензий по поводу условий аренды и состояния данного объекта.</w:t>
      </w:r>
    </w:p>
    <w:p>
      <w:pPr>
        <w:pStyle w:val="Normal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4</w:t>
      </w:r>
      <w:bookmarkStart w:id="0" w:name="_GoBack"/>
      <w:bookmarkEnd w:id="0"/>
      <w:r>
        <w:rPr>
          <w:sz w:val="22"/>
          <w:szCs w:val="22"/>
        </w:rPr>
        <w:t xml:space="preserve">. Даю согласие на обработку моих персональных данных, содержащихся в данной заявке, следующим способом: сбор, хранение, использование, распространение и уничтожение, в целях и объеме, необходимых для принятия участия в аукционных торгах и заключения договора аренды земельных участков на срок с момента подачи заявки и до окончания срока действия данного договора. </w:t>
      </w:r>
    </w:p>
    <w:p>
      <w:pPr>
        <w:pStyle w:val="Normal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Приложение: (перечень документов, указанных в документации об аукционе, необходимых для допуска заявителя к участию в торгах, опись документов). </w:t>
      </w:r>
    </w:p>
    <w:p>
      <w:pPr>
        <w:pStyle w:val="Normal"/>
        <w:widowControl w:val="false"/>
        <w:tabs>
          <w:tab w:val="clear" w:pos="708"/>
          <w:tab w:val="left" w:pos="720" w:leader="none"/>
        </w:tabs>
        <w:ind w:firstLine="72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t>Подпись заявителя ___________________________________________________________________</w:t>
      </w:r>
    </w:p>
    <w:p>
      <w:pPr>
        <w:pStyle w:val="Normal"/>
        <w:ind w:left="1416" w:firstLine="708"/>
        <w:jc w:val="both"/>
        <w:rPr>
          <w:sz w:val="22"/>
          <w:szCs w:val="22"/>
        </w:rPr>
      </w:pPr>
      <w:r>
        <w:rPr>
          <w:sz w:val="22"/>
          <w:szCs w:val="22"/>
        </w:rPr>
        <w:t>мп</w:t>
        <w:tab/>
        <w:tab/>
        <w:tab/>
        <w:tab/>
        <w:tab/>
        <w:t>“____” ______________202</w:t>
      </w:r>
      <w:r>
        <w:rPr>
          <w:sz w:val="22"/>
          <w:szCs w:val="22"/>
        </w:rPr>
        <w:t>6</w:t>
      </w:r>
      <w:r>
        <w:rPr>
          <w:sz w:val="22"/>
          <w:szCs w:val="22"/>
        </w:rPr>
        <w:t>г.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shd w:val="clear" w:color="auto" w:fill="FFFFFF"/>
        <w:tabs>
          <w:tab w:val="clear" w:pos="708"/>
          <w:tab w:val="left" w:pos="3840" w:leader="none"/>
          <w:tab w:val="center" w:pos="5119" w:leader="none"/>
        </w:tabs>
        <w:spacing w:lineRule="exact" w:line="278"/>
        <w:ind w:right="62" w:hanging="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spacing w:lineRule="auto" w:line="276" w:before="0" w:after="200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tabs>
          <w:tab w:val="clear" w:pos="708"/>
          <w:tab w:val="left" w:pos="720" w:leader="none"/>
        </w:tabs>
        <w:ind w:firstLine="720"/>
        <w:jc w:val="right"/>
        <w:rPr>
          <w:b/>
          <w:b/>
          <w:sz w:val="22"/>
          <w:szCs w:val="22"/>
        </w:rPr>
      </w:pPr>
      <w:r>
        <w:rPr/>
      </w:r>
    </w:p>
    <w:sectPr>
      <w:type w:val="nextPage"/>
      <w:pgSz w:w="11906" w:h="16838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c3316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qFormat/>
    <w:rsid w:val="00d62e16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Основной текст с отступом Знак"/>
    <w:basedOn w:val="DefaultParagraphFont"/>
    <w:uiPriority w:val="99"/>
    <w:semiHidden/>
    <w:qFormat/>
    <w:rsid w:val="003611a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>
    <w:name w:val="Интернет-ссылка"/>
    <w:rsid w:val="003611a0"/>
    <w:rPr>
      <w:color w:val="0000FF"/>
      <w:u w:val="single"/>
    </w:rPr>
  </w:style>
  <w:style w:type="character" w:styleId="Style17" w:customStyle="1">
    <w:name w:val="Текст выноски Знак"/>
    <w:basedOn w:val="DefaultParagraphFont"/>
    <w:link w:val="BalloonText"/>
    <w:uiPriority w:val="99"/>
    <w:semiHidden/>
    <w:qFormat/>
    <w:rsid w:val="00337adb"/>
    <w:rPr>
      <w:rFonts w:ascii="Tahoma" w:hAnsi="Tahoma" w:eastAsia="Times New Roman" w:cs="Tahoma"/>
      <w:sz w:val="16"/>
      <w:szCs w:val="16"/>
      <w:lang w:eastAsia="ru-RU"/>
    </w:rPr>
  </w:style>
  <w:style w:type="character" w:styleId="Normaltextrun" w:customStyle="1">
    <w:name w:val="normaltextrun"/>
    <w:basedOn w:val="DefaultParagraphFont"/>
    <w:qFormat/>
    <w:rsid w:val="00a21692"/>
    <w:rPr/>
  </w:style>
  <w:style w:type="character" w:styleId="Eop" w:customStyle="1">
    <w:name w:val="eop"/>
    <w:basedOn w:val="DefaultParagraphFont"/>
    <w:qFormat/>
    <w:rsid w:val="00a21692"/>
    <w:rPr/>
  </w:style>
  <w:style w:type="character" w:styleId="Spellingerror" w:customStyle="1">
    <w:name w:val="spellingerror"/>
    <w:basedOn w:val="DefaultParagraphFont"/>
    <w:qFormat/>
    <w:rsid w:val="00a21692"/>
    <w:rPr/>
  </w:style>
  <w:style w:type="character" w:styleId="Contextualspellingandgrammarerror" w:customStyle="1">
    <w:name w:val="contextualspellingandgrammarerror"/>
    <w:basedOn w:val="DefaultParagraphFont"/>
    <w:qFormat/>
    <w:rsid w:val="00a21692"/>
    <w:rPr/>
  </w:style>
  <w:style w:type="character" w:styleId="2" w:customStyle="1">
    <w:name w:val="Основной текст с отступом 2 Знак"/>
    <w:basedOn w:val="DefaultParagraphFont"/>
    <w:link w:val="BodyTextIndent2"/>
    <w:uiPriority w:val="99"/>
    <w:qFormat/>
    <w:rsid w:val="002a2324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9">
    <w:name w:val="Body Text"/>
    <w:basedOn w:val="Normal"/>
    <w:link w:val="Style14"/>
    <w:rsid w:val="00d62e16"/>
    <w:pPr>
      <w:jc w:val="both"/>
    </w:pPr>
    <w:rPr>
      <w:sz w:val="24"/>
      <w:szCs w:val="24"/>
    </w:rPr>
  </w:style>
  <w:style w:type="paragraph" w:styleId="Style20">
    <w:name w:val="List"/>
    <w:basedOn w:val="Style19"/>
    <w:pPr/>
    <w:rPr>
      <w:rFonts w:cs="Lucida Sans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300913"/>
    <w:pPr>
      <w:spacing w:before="0" w:after="0"/>
      <w:ind w:left="720" w:hanging="0"/>
      <w:contextualSpacing/>
    </w:pPr>
    <w:rPr/>
  </w:style>
  <w:style w:type="paragraph" w:styleId="Style23">
    <w:name w:val="Body Text Indent"/>
    <w:basedOn w:val="Normal"/>
    <w:link w:val="Style15"/>
    <w:uiPriority w:val="99"/>
    <w:semiHidden/>
    <w:unhideWhenUsed/>
    <w:rsid w:val="003611a0"/>
    <w:pPr>
      <w:spacing w:before="0" w:after="120"/>
      <w:ind w:left="283" w:hanging="0"/>
    </w:pPr>
    <w:rPr/>
  </w:style>
  <w:style w:type="paragraph" w:styleId="ConsPlusNormal" w:customStyle="1">
    <w:name w:val="ConsPlusNormal"/>
    <w:qFormat/>
    <w:rsid w:val="003611a0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val="ru-RU" w:eastAsia="ru-RU" w:bidi="ar-SA"/>
    </w:rPr>
  </w:style>
  <w:style w:type="paragraph" w:styleId="ConsPlusNonformat" w:customStyle="1">
    <w:name w:val="ConsPlusNonformat"/>
    <w:qFormat/>
    <w:rsid w:val="003611a0"/>
    <w:pPr>
      <w:widowControl w:val="false"/>
      <w:suppressAutoHyphens w:val="true"/>
      <w:bidi w:val="0"/>
      <w:spacing w:lineRule="auto" w:line="240" w:before="0" w:after="0"/>
      <w:jc w:val="left"/>
    </w:pPr>
    <w:rPr>
      <w:rFonts w:ascii="Courier New" w:hAnsi="Courier New" w:eastAsia="Calibri" w:cs="Courier New" w:eastAsiaTheme="minorHAnsi"/>
      <w:color w:val="auto"/>
      <w:kern w:val="0"/>
      <w:sz w:val="20"/>
      <w:szCs w:val="20"/>
      <w:lang w:val="ru-RU" w:eastAsia="ru-RU" w:bidi="ar-SA"/>
    </w:rPr>
  </w:style>
  <w:style w:type="paragraph" w:styleId="BalloonText">
    <w:name w:val="Balloon Text"/>
    <w:basedOn w:val="Normal"/>
    <w:link w:val="Style17"/>
    <w:uiPriority w:val="99"/>
    <w:semiHidden/>
    <w:unhideWhenUsed/>
    <w:qFormat/>
    <w:rsid w:val="00337adb"/>
    <w:pPr/>
    <w:rPr>
      <w:rFonts w:ascii="Tahoma" w:hAnsi="Tahoma" w:cs="Tahoma"/>
      <w:sz w:val="16"/>
      <w:szCs w:val="16"/>
    </w:rPr>
  </w:style>
  <w:style w:type="paragraph" w:styleId="Paragraph" w:customStyle="1">
    <w:name w:val="paragraph"/>
    <w:basedOn w:val="Normal"/>
    <w:qFormat/>
    <w:rsid w:val="00a21692"/>
    <w:pPr>
      <w:spacing w:beforeAutospacing="1" w:afterAutospacing="1"/>
    </w:pPr>
    <w:rPr>
      <w:sz w:val="24"/>
      <w:szCs w:val="24"/>
    </w:rPr>
  </w:style>
  <w:style w:type="paragraph" w:styleId="BodyTextIndent2">
    <w:name w:val="Body Text Indent 2"/>
    <w:basedOn w:val="Normal"/>
    <w:link w:val="2"/>
    <w:uiPriority w:val="99"/>
    <w:unhideWhenUsed/>
    <w:qFormat/>
    <w:rsid w:val="002a2324"/>
    <w:pPr>
      <w:spacing w:lineRule="auto" w:line="480" w:before="0" w:after="120"/>
      <w:ind w:left="283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EB7458-7713-4D41-A516-98353D6AA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1126</TotalTime>
  <Application>LibreOffice/7.3.0.3$Windows_X86_64 LibreOffice_project/0f246aa12d0eee4a0f7adcefbf7c878fc2238db3</Application>
  <AppVersion>15.0000</AppVersion>
  <Pages>1</Pages>
  <Words>233</Words>
  <Characters>2736</Characters>
  <CharactersWithSpaces>3100</CharactersWithSpaces>
  <Paragraphs>17</Paragraphs>
  <Company>Russia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2019-08-21T07:19:00Z</dcterms:created>
  <dc:creator>КУМИ-211</dc:creator>
  <dc:description/>
  <dc:language>ru-RU</dc:language>
  <cp:lastModifiedBy/>
  <cp:lastPrinted>2022-08-02T02:07:00Z</cp:lastPrinted>
  <dcterms:modified xsi:type="dcterms:W3CDTF">2026-01-16T09:09:15Z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